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3D4" w:rsidRDefault="00760CD9" w:rsidP="00F063D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F063D4">
        <w:rPr>
          <w:rFonts w:ascii="Times New Roman" w:hAnsi="Times New Roman" w:cs="Times New Roman"/>
          <w:b/>
          <w:sz w:val="24"/>
        </w:rPr>
        <w:t>Отчет о работе первичной профсоюзной организации</w:t>
      </w:r>
    </w:p>
    <w:p w:rsidR="005F39A6" w:rsidRPr="00F063D4" w:rsidRDefault="00760CD9" w:rsidP="00F063D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F063D4">
        <w:rPr>
          <w:rFonts w:ascii="Times New Roman" w:hAnsi="Times New Roman" w:cs="Times New Roman"/>
          <w:b/>
          <w:sz w:val="24"/>
        </w:rPr>
        <w:t xml:space="preserve"> МБОУ «Многопрофильная школа №</w:t>
      </w:r>
      <w:r w:rsidR="00F063D4" w:rsidRPr="00F063D4">
        <w:rPr>
          <w:rFonts w:ascii="Times New Roman" w:hAnsi="Times New Roman" w:cs="Times New Roman"/>
          <w:b/>
          <w:sz w:val="24"/>
        </w:rPr>
        <w:t>181» за 2024 год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На учёте в нашей первичной профсоюзной организации</w:t>
      </w:r>
      <w:r w:rsidR="00F063D4">
        <w:rPr>
          <w:rFonts w:ascii="Times New Roman" w:hAnsi="Times New Roman" w:cs="Times New Roman"/>
          <w:sz w:val="24"/>
        </w:rPr>
        <w:t xml:space="preserve"> на сегодняшний день состоит 139</w:t>
      </w:r>
      <w:r w:rsidRPr="005F39A6">
        <w:rPr>
          <w:rFonts w:ascii="Times New Roman" w:hAnsi="Times New Roman" w:cs="Times New Roman"/>
          <w:sz w:val="24"/>
        </w:rPr>
        <w:t xml:space="preserve"> человек</w:t>
      </w:r>
      <w:r w:rsidR="001801FB">
        <w:rPr>
          <w:rFonts w:ascii="Times New Roman" w:hAnsi="Times New Roman" w:cs="Times New Roman"/>
          <w:sz w:val="24"/>
        </w:rPr>
        <w:t xml:space="preserve"> </w:t>
      </w:r>
      <w:r w:rsidRPr="005F39A6">
        <w:rPr>
          <w:rFonts w:ascii="Times New Roman" w:hAnsi="Times New Roman" w:cs="Times New Roman"/>
          <w:sz w:val="24"/>
        </w:rPr>
        <w:t>(13 человек в декретном отпуске) Зачастую первичные профсоюзные организации, рядовые члены Профсоюза недостаточно информированы о том, чем занимается Профсоюз, какие вопросы решает, имеют неправильное представление о Профсоюзе как о «благотворительной» организации, которая «обязана» обеспечить новогодними подарками, путёвками, материальной помощью и т.д.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 xml:space="preserve">Вступая в Профсоюз и оставаясь в нём, Вы являетесь членом организации, положение и права которой в обществе, стране и мире </w:t>
      </w:r>
      <w:proofErr w:type="gramStart"/>
      <w:r w:rsidRPr="005F39A6">
        <w:rPr>
          <w:rFonts w:ascii="Times New Roman" w:hAnsi="Times New Roman" w:cs="Times New Roman"/>
          <w:sz w:val="24"/>
        </w:rPr>
        <w:t>гарантированы  Конституцией</w:t>
      </w:r>
      <w:proofErr w:type="gramEnd"/>
      <w:r w:rsidRPr="005F39A6">
        <w:rPr>
          <w:rFonts w:ascii="Times New Roman" w:hAnsi="Times New Roman" w:cs="Times New Roman"/>
          <w:sz w:val="24"/>
        </w:rPr>
        <w:t xml:space="preserve"> Российской Федерации, Трудовым Кодексом РФ и другими законодательными актами. Поэтому профсоюзная организация имеет все права, способна и обязана эффективно, на законных основаниях представлять, отстаивать и защищать профессиональные, трудовые и социально-экономические интересы работников.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Член Профсоюза пользуется правом на защиту интересов по вопросам: оплаты труда, гарантий выплаты льгот и компенсаций; обеспечения занятости, найма и увольнения; профессиональной подготовки, повышения квалификации и переподготовки; режима рабочего времени и времени отдыха; безопасности труда и охраны здоровья; социально-бытовым и другим вопросам.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Деятельность профсоюза образования за период с сентября 2022 года по май 2024 года проходила в непростых условиях. Вхождение в новое правовое поле, введение новых федеральных образовательных стандартов, совершенствование новой системы оплаты труда, разработка новых профессиональных стандартов в сфере образования.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Профсоюзный комитет ставит перед собой задачу по сплочению коллектива, по увеличению членства в профсоюзе. Мы хотим, чтобы все работники: и обслуживающий персонал ОУ, и администрация, и педагоги –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 Только в таком дружном коллективе есть место новым творческим начинаниям, профессиональному росту, прогрессивным идеям. Только в таком коллективе, где профком и администрация ОУ заинтересованы в создании хороших условий труда для сотрудников, они будут чувствовать себя комфортно и уверенно.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Первичная профсоюзная организация является структурным звеном – организацией профсоюза работников народного образования. Профессиональный союз работников народного образования и науки Российской Федерации является добровольным общественным объединением граждан, работающих в образовательных учреждениях различных типов видов, органах управления образованием и науки независимо от их организационно-правовой формы.</w:t>
      </w:r>
    </w:p>
    <w:p w:rsid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В своей деятельности первичная профсоюзная организация руководствуется Уставом профсоюза, Законом РФ «О профсоюзных союзах, их правах и гарантиях деятельности», действующим законодательством, нормативными актами. Профсоюзная организация школы работала согласно программе деятельности профсоюзной организации в общеобразовательном учреждении, согласно плану работы. Вся деятельность первичной профсоюзной организации отражена в следующих документах</w:t>
      </w:r>
      <w:r w:rsidR="001801FB">
        <w:rPr>
          <w:rFonts w:ascii="Times New Roman" w:hAnsi="Times New Roman" w:cs="Times New Roman"/>
          <w:sz w:val="24"/>
        </w:rPr>
        <w:t xml:space="preserve">: </w:t>
      </w:r>
    </w:p>
    <w:p w:rsidR="001801FB" w:rsidRPr="005F39A6" w:rsidRDefault="001801FB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- нормативно-правовые документы;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- положение о первичной организации образовательного учреждения;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- программа работы профсоюзной организации;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lastRenderedPageBreak/>
        <w:t>- план работы на текущий год;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- протоколы профсоюзных собраний;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- протоколы заседаний профкома;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- материалы об оказании материальной помощи членам профсоюза;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- материалы по охране Труда;</w:t>
      </w:r>
    </w:p>
    <w:p w:rsid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-материалы на согласование с Профсоюзным Комитетом.</w:t>
      </w:r>
    </w:p>
    <w:p w:rsidR="001801FB" w:rsidRPr="005F39A6" w:rsidRDefault="001801FB" w:rsidP="00F063D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Основные направления деятельности нашей первичной профсоюзной организации: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1.</w:t>
      </w:r>
      <w:r w:rsidRPr="005F39A6">
        <w:rPr>
          <w:rFonts w:ascii="Times New Roman" w:hAnsi="Times New Roman" w:cs="Times New Roman"/>
          <w:sz w:val="24"/>
        </w:rPr>
        <w:tab/>
        <w:t>Социальное партнерство и взаимодействие с администрацией школы с целью регулирования трудовых отношений и установление согласованных мер по социально – экономической защите работников.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2.</w:t>
      </w:r>
      <w:r w:rsidRPr="005F39A6">
        <w:rPr>
          <w:rFonts w:ascii="Times New Roman" w:hAnsi="Times New Roman" w:cs="Times New Roman"/>
          <w:sz w:val="24"/>
        </w:rPr>
        <w:tab/>
        <w:t>заключение коллективного договора между администрацией и профсоюзным комитетом в интересах работников.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3.</w:t>
      </w:r>
      <w:r w:rsidRPr="005F39A6">
        <w:rPr>
          <w:rFonts w:ascii="Times New Roman" w:hAnsi="Times New Roman" w:cs="Times New Roman"/>
          <w:sz w:val="24"/>
        </w:rPr>
        <w:tab/>
        <w:t>участие в решении вопросов защиты профессиональных интересов членов профсоюза – это повышение квалификации, аттестация, тарификация, юридические консультации и т.д.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4.</w:t>
      </w:r>
      <w:r w:rsidRPr="005F39A6">
        <w:rPr>
          <w:rFonts w:ascii="Times New Roman" w:hAnsi="Times New Roman" w:cs="Times New Roman"/>
          <w:sz w:val="24"/>
        </w:rPr>
        <w:tab/>
        <w:t>контроль за созданием безопасных условий и охрана труда – это организация труда, режим работы (расписание), расследование несчастных случаев на производстве, аттестация рабочих мест, правила внутреннего трудового распорядка.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5.</w:t>
      </w:r>
      <w:r w:rsidRPr="005F39A6">
        <w:rPr>
          <w:rFonts w:ascii="Times New Roman" w:hAnsi="Times New Roman" w:cs="Times New Roman"/>
          <w:sz w:val="24"/>
        </w:rPr>
        <w:tab/>
        <w:t>создание благоприятного психологического климата необходимого для поддержания эффективной работоспособности всех членов профсоюза на основе социального партнерства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6.</w:t>
      </w:r>
      <w:r w:rsidRPr="005F39A6">
        <w:rPr>
          <w:rFonts w:ascii="Times New Roman" w:hAnsi="Times New Roman" w:cs="Times New Roman"/>
          <w:sz w:val="24"/>
        </w:rPr>
        <w:tab/>
        <w:t>культурно – массовая работа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7.</w:t>
      </w:r>
      <w:r w:rsidRPr="005F39A6">
        <w:rPr>
          <w:rFonts w:ascii="Times New Roman" w:hAnsi="Times New Roman" w:cs="Times New Roman"/>
          <w:sz w:val="24"/>
        </w:rPr>
        <w:tab/>
        <w:t>информационная деятельность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8.</w:t>
      </w:r>
      <w:r w:rsidRPr="005F39A6">
        <w:rPr>
          <w:rFonts w:ascii="Times New Roman" w:hAnsi="Times New Roman" w:cs="Times New Roman"/>
          <w:sz w:val="24"/>
        </w:rPr>
        <w:tab/>
        <w:t>мотивация профсоюзного членства</w:t>
      </w:r>
    </w:p>
    <w:p w:rsidR="001801FB" w:rsidRDefault="001801FB" w:rsidP="00F063D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Главной задачей Профсоюзного Комитета школы в отчетный период являлась защита социально – трудовых прав и интересов членов профсоюза путем установления деловых взаимоотношений с администраций школы.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Расходы средств профсоюзного бюджета осуществляются на основании выписок из протоколов заседания профкома. Для проведения различных мероприятий составляется смета расходов.</w:t>
      </w:r>
    </w:p>
    <w:p w:rsidR="005F39A6" w:rsidRPr="005F39A6" w:rsidRDefault="005F39A6" w:rsidP="00F063D4">
      <w:pPr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 xml:space="preserve">По культмассовой работе: поздравления </w:t>
      </w:r>
      <w:r w:rsidR="001801FB">
        <w:rPr>
          <w:rFonts w:ascii="Times New Roman" w:hAnsi="Times New Roman" w:cs="Times New Roman"/>
          <w:sz w:val="24"/>
        </w:rPr>
        <w:t xml:space="preserve">юбиляров; оказание материальной </w:t>
      </w:r>
      <w:r w:rsidR="00F063D4" w:rsidRPr="005F39A6">
        <w:rPr>
          <w:rFonts w:ascii="Times New Roman" w:hAnsi="Times New Roman" w:cs="Times New Roman"/>
          <w:sz w:val="24"/>
        </w:rPr>
        <w:t>помощи; Дня</w:t>
      </w:r>
      <w:r w:rsidRPr="005F39A6">
        <w:rPr>
          <w:rFonts w:ascii="Times New Roman" w:hAnsi="Times New Roman" w:cs="Times New Roman"/>
          <w:sz w:val="24"/>
        </w:rPr>
        <w:t xml:space="preserve"> учителя, 23 февраля, 8 марта; новый год и новогодние профсоюзные подарки.</w:t>
      </w:r>
    </w:p>
    <w:p w:rsidR="00F063D4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 xml:space="preserve">В </w:t>
      </w:r>
      <w:r w:rsidR="00F063D4" w:rsidRPr="005F39A6">
        <w:rPr>
          <w:rFonts w:ascii="Times New Roman" w:hAnsi="Times New Roman" w:cs="Times New Roman"/>
          <w:sz w:val="24"/>
        </w:rPr>
        <w:t>коллективе редко</w:t>
      </w:r>
      <w:r w:rsidRPr="005F39A6">
        <w:rPr>
          <w:rFonts w:ascii="Times New Roman" w:hAnsi="Times New Roman" w:cs="Times New Roman"/>
          <w:sz w:val="24"/>
        </w:rPr>
        <w:t xml:space="preserve"> пользуется спросом санаторно-курортное лечение по финансовым причинам, хотя есть необходимость такого лечения и имеется большой выбор путёвок, которые нужно заранее заказывать. За отчётн</w:t>
      </w:r>
      <w:r w:rsidR="00F063D4">
        <w:rPr>
          <w:rFonts w:ascii="Times New Roman" w:hAnsi="Times New Roman" w:cs="Times New Roman"/>
          <w:sz w:val="24"/>
        </w:rPr>
        <w:t xml:space="preserve">ый период 4 </w:t>
      </w:r>
      <w:proofErr w:type="gramStart"/>
      <w:r w:rsidR="00F063D4">
        <w:rPr>
          <w:rFonts w:ascii="Times New Roman" w:hAnsi="Times New Roman" w:cs="Times New Roman"/>
          <w:sz w:val="24"/>
        </w:rPr>
        <w:t xml:space="preserve">члена </w:t>
      </w:r>
      <w:r w:rsidRPr="005F39A6">
        <w:rPr>
          <w:rFonts w:ascii="Times New Roman" w:hAnsi="Times New Roman" w:cs="Times New Roman"/>
          <w:sz w:val="24"/>
        </w:rPr>
        <w:t xml:space="preserve"> ППО</w:t>
      </w:r>
      <w:proofErr w:type="gramEnd"/>
      <w:r w:rsidRPr="005F39A6">
        <w:rPr>
          <w:rFonts w:ascii="Times New Roman" w:hAnsi="Times New Roman" w:cs="Times New Roman"/>
          <w:sz w:val="24"/>
        </w:rPr>
        <w:t xml:space="preserve"> оздоровили себ</w:t>
      </w:r>
      <w:r w:rsidR="00F063D4">
        <w:rPr>
          <w:rFonts w:ascii="Times New Roman" w:hAnsi="Times New Roman" w:cs="Times New Roman"/>
          <w:sz w:val="24"/>
        </w:rPr>
        <w:t>я  в санаториях профилакториях.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Поздравления юби</w:t>
      </w:r>
      <w:r w:rsidR="00F063D4">
        <w:rPr>
          <w:rFonts w:ascii="Times New Roman" w:hAnsi="Times New Roman" w:cs="Times New Roman"/>
          <w:sz w:val="24"/>
        </w:rPr>
        <w:t>ляров (За отчётный период в 2024</w:t>
      </w:r>
      <w:r w:rsidRPr="005F39A6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F39A6">
        <w:rPr>
          <w:rFonts w:ascii="Times New Roman" w:hAnsi="Times New Roman" w:cs="Times New Roman"/>
          <w:sz w:val="24"/>
        </w:rPr>
        <w:t>году  было</w:t>
      </w:r>
      <w:proofErr w:type="gramEnd"/>
      <w:r w:rsidRPr="005F39A6">
        <w:rPr>
          <w:rFonts w:ascii="Times New Roman" w:hAnsi="Times New Roman" w:cs="Times New Roman"/>
          <w:sz w:val="24"/>
        </w:rPr>
        <w:t xml:space="preserve"> выделено из профсоюзных средств нашей первичной </w:t>
      </w:r>
      <w:r w:rsidR="00F063D4">
        <w:rPr>
          <w:rFonts w:ascii="Times New Roman" w:hAnsi="Times New Roman" w:cs="Times New Roman"/>
          <w:sz w:val="24"/>
        </w:rPr>
        <w:t>организации к юбилейным годам 4 члена</w:t>
      </w:r>
      <w:r w:rsidRPr="005F39A6">
        <w:rPr>
          <w:rFonts w:ascii="Times New Roman" w:hAnsi="Times New Roman" w:cs="Times New Roman"/>
          <w:sz w:val="24"/>
        </w:rPr>
        <w:t xml:space="preserve"> профсоюза.  По новогодним профсоюзным подаркам: каждый член профсоюза получает на своих детей от 1 года до 16 лет под</w:t>
      </w:r>
      <w:r w:rsidR="00F063D4">
        <w:rPr>
          <w:rFonts w:ascii="Times New Roman" w:hAnsi="Times New Roman" w:cs="Times New Roman"/>
          <w:sz w:val="24"/>
        </w:rPr>
        <w:t>арки. Материальная помощь в 2024 году получили -12</w:t>
      </w:r>
      <w:r w:rsidRPr="005F39A6">
        <w:rPr>
          <w:rFonts w:ascii="Times New Roman" w:hAnsi="Times New Roman" w:cs="Times New Roman"/>
          <w:sz w:val="24"/>
        </w:rPr>
        <w:t xml:space="preserve"> членов профсоюза.</w:t>
      </w:r>
    </w:p>
    <w:p w:rsidR="001801FB" w:rsidRDefault="001801FB" w:rsidP="00F063D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063D4" w:rsidRPr="005F39A6" w:rsidRDefault="00F063D4" w:rsidP="00F063D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F39A6" w:rsidRPr="005F39A6" w:rsidRDefault="00F063D4" w:rsidP="00F063D4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2024 </w:t>
      </w:r>
      <w:r w:rsidR="005F39A6" w:rsidRPr="005F39A6">
        <w:rPr>
          <w:rFonts w:ascii="Times New Roman" w:hAnsi="Times New Roman" w:cs="Times New Roman"/>
          <w:sz w:val="24"/>
        </w:rPr>
        <w:t>год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 xml:space="preserve">Количество работников, воспользовавшихся дополнительными оплачиваемыми днями по социальным причинам -60 человек </w:t>
      </w:r>
    </w:p>
    <w:p w:rsidR="005F39A6" w:rsidRPr="005F39A6" w:rsidRDefault="001801FB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5F39A6" w:rsidRPr="005F39A6">
        <w:rPr>
          <w:rFonts w:ascii="Times New Roman" w:hAnsi="Times New Roman" w:cs="Times New Roman"/>
          <w:sz w:val="24"/>
        </w:rPr>
        <w:t>)</w:t>
      </w:r>
      <w:r w:rsidR="005F39A6" w:rsidRPr="005F39A6">
        <w:rPr>
          <w:rFonts w:ascii="Times New Roman" w:hAnsi="Times New Roman" w:cs="Times New Roman"/>
          <w:sz w:val="24"/>
        </w:rPr>
        <w:tab/>
        <w:t>Мамин день- 32</w:t>
      </w:r>
    </w:p>
    <w:p w:rsidR="005F39A6" w:rsidRPr="005F39A6" w:rsidRDefault="001801FB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5F39A6" w:rsidRPr="005F39A6">
        <w:rPr>
          <w:rFonts w:ascii="Times New Roman" w:hAnsi="Times New Roman" w:cs="Times New Roman"/>
          <w:sz w:val="24"/>
        </w:rPr>
        <w:t>)</w:t>
      </w:r>
      <w:r w:rsidR="005F39A6" w:rsidRPr="005F39A6">
        <w:rPr>
          <w:rFonts w:ascii="Times New Roman" w:hAnsi="Times New Roman" w:cs="Times New Roman"/>
          <w:sz w:val="24"/>
        </w:rPr>
        <w:tab/>
        <w:t>Бракосочетание работника -2</w:t>
      </w:r>
    </w:p>
    <w:p w:rsidR="005F39A6" w:rsidRPr="005F39A6" w:rsidRDefault="001801FB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F063D4">
        <w:rPr>
          <w:rFonts w:ascii="Times New Roman" w:hAnsi="Times New Roman" w:cs="Times New Roman"/>
          <w:sz w:val="24"/>
        </w:rPr>
        <w:t>)</w:t>
      </w:r>
      <w:r w:rsidR="00F063D4">
        <w:rPr>
          <w:rFonts w:ascii="Times New Roman" w:hAnsi="Times New Roman" w:cs="Times New Roman"/>
          <w:sz w:val="24"/>
        </w:rPr>
        <w:tab/>
        <w:t>Бракосочетание детей-1</w:t>
      </w:r>
    </w:p>
    <w:p w:rsidR="005F39A6" w:rsidRPr="005F39A6" w:rsidRDefault="001801FB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5F39A6" w:rsidRPr="005F39A6">
        <w:rPr>
          <w:rFonts w:ascii="Times New Roman" w:hAnsi="Times New Roman" w:cs="Times New Roman"/>
          <w:sz w:val="24"/>
        </w:rPr>
        <w:t>)</w:t>
      </w:r>
      <w:r w:rsidR="005F39A6" w:rsidRPr="005F39A6">
        <w:rPr>
          <w:rFonts w:ascii="Times New Roman" w:hAnsi="Times New Roman" w:cs="Times New Roman"/>
          <w:sz w:val="24"/>
        </w:rPr>
        <w:tab/>
        <w:t>Работникам первоклассника-0</w:t>
      </w:r>
    </w:p>
    <w:p w:rsidR="005F39A6" w:rsidRPr="005F39A6" w:rsidRDefault="001801FB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5F39A6" w:rsidRPr="005F39A6">
        <w:rPr>
          <w:rFonts w:ascii="Times New Roman" w:hAnsi="Times New Roman" w:cs="Times New Roman"/>
          <w:sz w:val="24"/>
        </w:rPr>
        <w:t>)</w:t>
      </w:r>
      <w:r w:rsidR="005F39A6" w:rsidRPr="005F39A6">
        <w:rPr>
          <w:rFonts w:ascii="Times New Roman" w:hAnsi="Times New Roman" w:cs="Times New Roman"/>
          <w:sz w:val="24"/>
        </w:rPr>
        <w:tab/>
        <w:t>Проводы сына в армию-0</w:t>
      </w:r>
    </w:p>
    <w:p w:rsidR="005F39A6" w:rsidRPr="005F39A6" w:rsidRDefault="001801FB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5F39A6" w:rsidRPr="005F39A6">
        <w:rPr>
          <w:rFonts w:ascii="Times New Roman" w:hAnsi="Times New Roman" w:cs="Times New Roman"/>
          <w:sz w:val="24"/>
        </w:rPr>
        <w:t>)</w:t>
      </w:r>
      <w:r w:rsidR="005F39A6" w:rsidRPr="005F39A6">
        <w:rPr>
          <w:rFonts w:ascii="Times New Roman" w:hAnsi="Times New Roman" w:cs="Times New Roman"/>
          <w:sz w:val="24"/>
        </w:rPr>
        <w:tab/>
        <w:t>Смерть б</w:t>
      </w:r>
      <w:r w:rsidR="00F063D4">
        <w:rPr>
          <w:rFonts w:ascii="Times New Roman" w:hAnsi="Times New Roman" w:cs="Times New Roman"/>
          <w:sz w:val="24"/>
        </w:rPr>
        <w:t>лизких родственников- 3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Другие вопросы, рассматриваемые профкомом: утверждение плана работы профкома школы; согласование проекта предварительного комплектования школы; согласование проекта учебной нагрузки; согласование проекта учебного расписания; согласование проектов графиков дежурств администрации и учителей, работы обслуживающего персонала, работы кружков; согласование инструкций по охране труда; о тепловом режиме школы; о трудовых книжках работников; о согласование графика отпусков. По мере необходимости могут рассматриваться вопросы оказания материальной помощи, либо поздравления юбиляров.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Для информирования членов профсоюза о деятельности профкома, вышестоящих профорганов используется профсоюзный уголок, который находится в учительской в доступном месте.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В настоящее время для информационной деятельности используются компьютерные технологии. В частности, на официальном школьном сайте создана профсоюзная страничка.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Ежегодно в соответствии с Постановлением Президиума ЦК Профсоюза и Совета по правовой работе профкома и районного профсоюза работников нар. образования и науки РФ нашим Профсоюзным Комитетом в школе проводится проверка по соблюдению трудового законодательства при заключении, изменении и расторжении трудовых договоров с работниками школы.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Проверкой установлено, что прием на работу и увольнение сотрудников школы соответствует условиям трудового договора требованиям трудового законодательства ст. 57, 58,59 ТК РФ: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- проверены личные дела работников</w:t>
      </w:r>
      <w:proofErr w:type="gramStart"/>
      <w:r w:rsidRPr="005F39A6">
        <w:rPr>
          <w:rFonts w:ascii="Times New Roman" w:hAnsi="Times New Roman" w:cs="Times New Roman"/>
          <w:sz w:val="24"/>
        </w:rPr>
        <w:t>.</w:t>
      </w:r>
      <w:proofErr w:type="gramEnd"/>
      <w:r w:rsidRPr="005F39A6">
        <w:rPr>
          <w:rFonts w:ascii="Times New Roman" w:hAnsi="Times New Roman" w:cs="Times New Roman"/>
          <w:sz w:val="24"/>
        </w:rPr>
        <w:t xml:space="preserve"> в которых есть в наличии: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1. личный листок по учету кадров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2. копия документа об образовании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3. аттестационный лист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4. трудовой договор и дополнение к нему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5. копии приказов о приеме на работу, переводах, увольнениях.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Личные дела при увольнении хранятся в учреждении.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Проверкой также установлено, что формулировка приказов соответствует законодательству РФ: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- работники ознакомлены с приказом под роспись с указанием даты ознакомления.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 xml:space="preserve">Имеется приказ о назначении лица, ответственного за своевременное и правильное ведение, заполнение, хранение, учет и выдачу трудовых книжек </w:t>
      </w:r>
      <w:proofErr w:type="gramStart"/>
      <w:r w:rsidRPr="005F39A6">
        <w:rPr>
          <w:rFonts w:ascii="Times New Roman" w:hAnsi="Times New Roman" w:cs="Times New Roman"/>
          <w:sz w:val="24"/>
        </w:rPr>
        <w:t>– .</w:t>
      </w:r>
      <w:proofErr w:type="gramEnd"/>
      <w:r w:rsidRPr="005F39A6">
        <w:rPr>
          <w:rFonts w:ascii="Times New Roman" w:hAnsi="Times New Roman" w:cs="Times New Roman"/>
          <w:sz w:val="24"/>
        </w:rPr>
        <w:t xml:space="preserve"> Ведется книга учета движения трудовых книжек.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 xml:space="preserve">Правильно вносятся сведения о работнике на первой странице титульного листа. Своевременно вносятся в трудовую книжку поощрения, награды, аттестационная квалификация. Правильно вносятся записи в трудовую книжку в раздел «Сведения о </w:t>
      </w:r>
      <w:r w:rsidRPr="005F39A6">
        <w:rPr>
          <w:rFonts w:ascii="Times New Roman" w:hAnsi="Times New Roman" w:cs="Times New Roman"/>
          <w:sz w:val="24"/>
        </w:rPr>
        <w:lastRenderedPageBreak/>
        <w:t>работе» наименование должности и учреждения. Выдаются трудовые книжки при увольнении согласно Трудовому Кодексу РФ.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Между администрацией и профсоюзным комитетом составляется соглашение по Охране Труда один раз в год. Составляются акты о выполненных работах по Охране Труда по данному соглашению.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 xml:space="preserve">Ведение документации в первичной организации ведётся на должном уровне: принята номенклатура дел, приобретены папки, заполнены необходимые материалы.  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 xml:space="preserve"> Письменных заявлений и обращений в профком о нарушении своих трудовых прав, несвоевременной оплаты труда не было. За отчетный период не поступило заявлений от членов профсоюзной организации о несправедливой оплате труда. Не было обращений в суды по восстановлению документов, трудового стажа.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Профсоюз школы принимал участие в митингах, субботниках.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 xml:space="preserve">В отчетный период, как и все предшествующие годы, профсоюзный комитет работал в тесном контакте с администрацией школы, а именно это является главной целью коллектива, и </w:t>
      </w:r>
      <w:proofErr w:type="gramStart"/>
      <w:r w:rsidRPr="005F39A6">
        <w:rPr>
          <w:rFonts w:ascii="Times New Roman" w:hAnsi="Times New Roman" w:cs="Times New Roman"/>
          <w:sz w:val="24"/>
        </w:rPr>
        <w:t>не возможно</w:t>
      </w:r>
      <w:proofErr w:type="gramEnd"/>
      <w:r w:rsidRPr="005F39A6">
        <w:rPr>
          <w:rFonts w:ascii="Times New Roman" w:hAnsi="Times New Roman" w:cs="Times New Roman"/>
          <w:sz w:val="24"/>
        </w:rPr>
        <w:t xml:space="preserve"> без тесного взаимодействия и взаимопонимания руководства школы и профсоюзной организации. Роль социального партнерства, взаимопонимания, бесконфликтного разрешения проблем, взаимной ответственности сторон особенно актуальна в современных условиях.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Вместе с тем возникла необходимость контроля за исполнением коллективного договора, исполнения постановлений профсоюзных собраний и решений профсоюзного комитета, создание благоприятного морально-психологического климата в коллективе, создания положительного имиджа образовательного учреждения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Выражаю сердечную благодарность всем членам профкома, профсоюзной организации школы за активную и бескорыстную работу.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Мы с вами – коллектив и часть нашей жизни проходит в стенах этой школы, поэтому какой она будет - наша жизнь здесь, зависит</w:t>
      </w:r>
      <w:r w:rsidR="001801FB">
        <w:rPr>
          <w:rFonts w:ascii="Times New Roman" w:hAnsi="Times New Roman" w:cs="Times New Roman"/>
          <w:sz w:val="24"/>
        </w:rPr>
        <w:t xml:space="preserve"> только от нас самих.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Спасибо всем за внимание.</w:t>
      </w:r>
    </w:p>
    <w:p w:rsidR="005F39A6" w:rsidRPr="00AF4973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5F39A6" w:rsidRPr="00AF4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84E47"/>
    <w:multiLevelType w:val="hybridMultilevel"/>
    <w:tmpl w:val="2DB84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0A0E8C"/>
    <w:multiLevelType w:val="hybridMultilevel"/>
    <w:tmpl w:val="97308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C3A"/>
    <w:rsid w:val="0004456A"/>
    <w:rsid w:val="001801FB"/>
    <w:rsid w:val="002229AA"/>
    <w:rsid w:val="0030725A"/>
    <w:rsid w:val="00453C3A"/>
    <w:rsid w:val="005769D9"/>
    <w:rsid w:val="005F39A6"/>
    <w:rsid w:val="005F7497"/>
    <w:rsid w:val="00633CAB"/>
    <w:rsid w:val="00760CD9"/>
    <w:rsid w:val="007703DB"/>
    <w:rsid w:val="008316EF"/>
    <w:rsid w:val="00AB61CC"/>
    <w:rsid w:val="00AF4973"/>
    <w:rsid w:val="00B52CF5"/>
    <w:rsid w:val="00C96F75"/>
    <w:rsid w:val="00E44029"/>
    <w:rsid w:val="00F063D4"/>
    <w:rsid w:val="00FD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01F8D"/>
  <w15:chartTrackingRefBased/>
  <w15:docId w15:val="{0B87F1F7-AB46-4AB4-8510-3F02BC73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973"/>
    <w:pPr>
      <w:ind w:left="720"/>
      <w:contextualSpacing/>
    </w:pPr>
  </w:style>
  <w:style w:type="paragraph" w:styleId="a4">
    <w:name w:val="No Spacing"/>
    <w:uiPriority w:val="1"/>
    <w:qFormat/>
    <w:rsid w:val="00AB61C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F7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74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12</cp:revision>
  <cp:lastPrinted>2025-03-20T10:37:00Z</cp:lastPrinted>
  <dcterms:created xsi:type="dcterms:W3CDTF">2024-06-16T18:41:00Z</dcterms:created>
  <dcterms:modified xsi:type="dcterms:W3CDTF">2025-03-20T10:41:00Z</dcterms:modified>
</cp:coreProperties>
</file>